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762F" w14:textId="61C48FB7" w:rsidR="00364B56" w:rsidRPr="00364B56" w:rsidRDefault="009E71C0" w:rsidP="00B6684E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Title: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 w:rsidR="00CD2266">
        <w:rPr>
          <w:rStyle w:val="tabchar"/>
          <w:rFonts w:ascii="Calibri" w:eastAsiaTheme="majorEastAsia" w:hAnsi="Calibri" w:cs="Calibri"/>
        </w:rPr>
        <w:t xml:space="preserve">Stepping Up Case Manager </w:t>
      </w:r>
      <w:r>
        <w:rPr>
          <w:rStyle w:val="eop"/>
          <w:rFonts w:eastAsiaTheme="majorEastAsia"/>
        </w:rPr>
        <w:t> </w:t>
      </w:r>
    </w:p>
    <w:p w14:paraId="2D111BC8" w14:textId="15CA46E1" w:rsidR="009E71C0" w:rsidRDefault="009E71C0" w:rsidP="009E7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63A326" w14:textId="75C1FB37" w:rsidR="009E71C0" w:rsidRDefault="009E71C0" w:rsidP="009E71C0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</w:rPr>
        <w:t>  Salary Range: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Starting at $</w:t>
      </w:r>
      <w:r w:rsidR="00CD2266">
        <w:rPr>
          <w:rStyle w:val="normaltextrun"/>
          <w:rFonts w:eastAsiaTheme="majorEastAsia"/>
        </w:rPr>
        <w:t>50,000</w:t>
      </w:r>
      <w:r>
        <w:rPr>
          <w:rStyle w:val="normaltextrun"/>
          <w:rFonts w:eastAsiaTheme="majorEastAsia"/>
        </w:rPr>
        <w:t xml:space="preserve"> per year </w:t>
      </w:r>
      <w:r>
        <w:rPr>
          <w:rStyle w:val="eop"/>
          <w:rFonts w:eastAsiaTheme="majorEastAsia"/>
        </w:rPr>
        <w:t> </w:t>
      </w:r>
    </w:p>
    <w:p w14:paraId="7D769F76" w14:textId="77777777" w:rsidR="009E71C0" w:rsidRDefault="009E71C0" w:rsidP="009E7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5560C7A" w14:textId="23FF0AD2" w:rsidR="00863ACB" w:rsidRPr="00863ACB" w:rsidRDefault="009E71C0" w:rsidP="00863ACB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</w:rPr>
        <w:t>  Supervisor: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 w:rsidR="00602109" w:rsidRPr="00364B56">
        <w:rPr>
          <w:rStyle w:val="normaltextrun"/>
          <w:rFonts w:eastAsiaTheme="majorEastAsia"/>
          <w:sz w:val="22"/>
          <w:szCs w:val="22"/>
        </w:rPr>
        <w:t xml:space="preserve">Dir of Adult MI Community- Based </w:t>
      </w:r>
      <w:r w:rsidR="00364B56" w:rsidRPr="00364B56">
        <w:rPr>
          <w:rStyle w:val="normaltextrun"/>
          <w:rFonts w:eastAsiaTheme="majorEastAsia"/>
          <w:sz w:val="22"/>
          <w:szCs w:val="22"/>
        </w:rPr>
        <w:t>Services</w:t>
      </w:r>
    </w:p>
    <w:p w14:paraId="2930F32D" w14:textId="77777777" w:rsidR="00863ACB" w:rsidRDefault="00863ACB" w:rsidP="00863AC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</w:p>
    <w:p w14:paraId="11B08AE5" w14:textId="5D00950B" w:rsidR="00863ACB" w:rsidRPr="00863ACB" w:rsidRDefault="00863ACB" w:rsidP="00863ACB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</w:t>
      </w:r>
      <w:r w:rsidR="00154397">
        <w:rPr>
          <w:rStyle w:val="normaltextrun"/>
          <w:sz w:val="22"/>
          <w:szCs w:val="22"/>
        </w:rPr>
        <w:t>Location</w:t>
      </w:r>
      <w:r w:rsidR="00154397">
        <w:rPr>
          <w:rStyle w:val="normaltextrun"/>
          <w:sz w:val="22"/>
          <w:szCs w:val="22"/>
        </w:rPr>
        <w:tab/>
      </w:r>
      <w:r w:rsidR="00154397">
        <w:rPr>
          <w:rStyle w:val="normaltextrun"/>
          <w:sz w:val="22"/>
          <w:szCs w:val="22"/>
        </w:rPr>
        <w:tab/>
      </w:r>
      <w:r w:rsidR="00154397">
        <w:rPr>
          <w:rStyle w:val="normaltextrun"/>
          <w:sz w:val="22"/>
          <w:szCs w:val="22"/>
        </w:rPr>
        <w:tab/>
      </w:r>
      <w:r w:rsidR="00154397">
        <w:rPr>
          <w:rStyle w:val="normaltextrun"/>
          <w:sz w:val="22"/>
          <w:szCs w:val="22"/>
        </w:rPr>
        <w:tab/>
      </w:r>
      <w:r w:rsidR="00154397">
        <w:rPr>
          <w:rStyle w:val="normaltextrun"/>
          <w:sz w:val="22"/>
          <w:szCs w:val="22"/>
        </w:rPr>
        <w:tab/>
        <w:t>Chilton County</w:t>
      </w:r>
      <w:r>
        <w:rPr>
          <w:rStyle w:val="normaltextrun"/>
          <w:sz w:val="22"/>
          <w:szCs w:val="22"/>
        </w:rPr>
        <w:t xml:space="preserve">                                                                             </w:t>
      </w:r>
    </w:p>
    <w:p w14:paraId="76AD750F" w14:textId="26ED7F13" w:rsidR="009E71C0" w:rsidRDefault="009E71C0" w:rsidP="009E71C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7770C61E" w14:textId="54B97038" w:rsidR="009E71C0" w:rsidRDefault="009E71C0" w:rsidP="009E71C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Job</w:t>
      </w:r>
      <w:r w:rsidR="00967BD9">
        <w:rPr>
          <w:rFonts w:ascii="Aptos" w:hAnsi="Aptos"/>
          <w:b/>
          <w:bCs/>
          <w:color w:val="000000"/>
        </w:rPr>
        <w:t xml:space="preserve"> Classification</w:t>
      </w:r>
      <w:r>
        <w:rPr>
          <w:rFonts w:ascii="Aptos" w:hAnsi="Aptos"/>
          <w:b/>
          <w:bCs/>
          <w:color w:val="000000"/>
        </w:rPr>
        <w:t>:</w:t>
      </w:r>
    </w:p>
    <w:p w14:paraId="50553B12" w14:textId="33793085" w:rsidR="00D64E50" w:rsidRDefault="00B92B3C" w:rsidP="009E71C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Case Manager II</w:t>
      </w:r>
    </w:p>
    <w:p w14:paraId="41752E72" w14:textId="77777777" w:rsid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b/>
          <w:bCs/>
          <w:color w:val="000000"/>
          <w:u w:val="single"/>
        </w:rPr>
      </w:pPr>
      <w:r w:rsidRPr="00517F03">
        <w:rPr>
          <w:rFonts w:ascii="Aptos" w:hAnsi="Aptos"/>
          <w:b/>
          <w:bCs/>
          <w:color w:val="000000"/>
          <w:u w:val="single"/>
        </w:rPr>
        <w:t xml:space="preserve">Minimum qualifications required: </w:t>
      </w:r>
    </w:p>
    <w:p w14:paraId="56D98272" w14:textId="0ADFA979" w:rsidR="00517F03" w:rsidRP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2F6509">
        <w:rPr>
          <w:rFonts w:ascii="Aptos" w:hAnsi="Aptos"/>
          <w:color w:val="000000"/>
        </w:rPr>
        <w:t xml:space="preserve">Bachelor's Degree, preferably in a Social Science field, a valid driver's </w:t>
      </w:r>
    </w:p>
    <w:p w14:paraId="6A9C01AE" w14:textId="2421AECC" w:rsidR="009E71C0" w:rsidRP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2F6509">
        <w:rPr>
          <w:rFonts w:ascii="Aptos" w:hAnsi="Aptos"/>
          <w:color w:val="000000"/>
        </w:rPr>
        <w:t xml:space="preserve">license, maintenance of a good driving record, and completion of Department of Mental Health approved </w:t>
      </w:r>
    </w:p>
    <w:p w14:paraId="64A68D77" w14:textId="3024B279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Case Management Training</w:t>
      </w:r>
      <w:r w:rsidR="002F6509">
        <w:rPr>
          <w:rFonts w:ascii="Aptos" w:hAnsi="Aptos"/>
          <w:color w:val="000000"/>
        </w:rPr>
        <w:t xml:space="preserve"> - </w:t>
      </w:r>
      <w:r w:rsidRPr="00B92B3C">
        <w:rPr>
          <w:rFonts w:ascii="Aptos" w:hAnsi="Aptos"/>
          <w:color w:val="000000"/>
        </w:rPr>
        <w:t>Primary job functions and performance expectations:</w:t>
      </w:r>
    </w:p>
    <w:p w14:paraId="648E01D8" w14:textId="77777777" w:rsidR="00517F03" w:rsidRP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b/>
          <w:bCs/>
          <w:color w:val="000000"/>
        </w:rPr>
      </w:pPr>
      <w:r w:rsidRPr="00B92B3C">
        <w:rPr>
          <w:rFonts w:ascii="Aptos" w:hAnsi="Aptos"/>
          <w:color w:val="000000"/>
        </w:rPr>
        <w:t xml:space="preserve">A. </w:t>
      </w:r>
      <w:r w:rsidRPr="002F6509">
        <w:rPr>
          <w:rFonts w:ascii="Aptos" w:hAnsi="Aptos"/>
          <w:b/>
          <w:bCs/>
          <w:color w:val="000000"/>
        </w:rPr>
        <w:t>Provides case management services to persons with mental illness or co-occurring</w:t>
      </w:r>
    </w:p>
    <w:p w14:paraId="36E99FB9" w14:textId="77777777" w:rsidR="00517F03" w:rsidRP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b/>
          <w:bCs/>
          <w:color w:val="000000"/>
        </w:rPr>
      </w:pPr>
      <w:r w:rsidRPr="002F6509">
        <w:rPr>
          <w:rFonts w:ascii="Aptos" w:hAnsi="Aptos"/>
          <w:b/>
          <w:bCs/>
          <w:color w:val="000000"/>
        </w:rPr>
        <w:t>mental illness and substance use disorder released from local jail and/or emergency</w:t>
      </w:r>
    </w:p>
    <w:p w14:paraId="3BA15765" w14:textId="77777777" w:rsidR="00517F03" w:rsidRPr="002F6509" w:rsidRDefault="00517F03" w:rsidP="00517F03">
      <w:pPr>
        <w:pStyle w:val="xmsonormal"/>
        <w:shd w:val="clear" w:color="auto" w:fill="FFFFFF"/>
        <w:spacing w:after="0"/>
        <w:rPr>
          <w:rFonts w:ascii="Aptos" w:hAnsi="Aptos"/>
          <w:b/>
          <w:bCs/>
          <w:color w:val="000000"/>
        </w:rPr>
      </w:pPr>
      <w:r w:rsidRPr="002F6509">
        <w:rPr>
          <w:rFonts w:ascii="Aptos" w:hAnsi="Aptos"/>
          <w:b/>
          <w:bCs/>
          <w:color w:val="000000"/>
        </w:rPr>
        <w:t>rooms.</w:t>
      </w:r>
    </w:p>
    <w:p w14:paraId="37A299B4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Collaborates with other agencies (</w:t>
      </w:r>
      <w:proofErr w:type="spellStart"/>
      <w:proofErr w:type="gramStart"/>
      <w:r w:rsidRPr="00B92B3C">
        <w:rPr>
          <w:rFonts w:ascii="Aptos" w:hAnsi="Aptos"/>
          <w:color w:val="000000"/>
        </w:rPr>
        <w:t>ie</w:t>
      </w:r>
      <w:proofErr w:type="spellEnd"/>
      <w:r w:rsidRPr="00B92B3C">
        <w:rPr>
          <w:rFonts w:ascii="Aptos" w:hAnsi="Aptos"/>
          <w:color w:val="000000"/>
        </w:rPr>
        <w:t>,.</w:t>
      </w:r>
      <w:proofErr w:type="gramEnd"/>
      <w:r w:rsidRPr="00B92B3C">
        <w:rPr>
          <w:rFonts w:ascii="Aptos" w:hAnsi="Aptos"/>
          <w:color w:val="000000"/>
        </w:rPr>
        <w:t xml:space="preserve"> Probate Court, local jail, local hospital,</w:t>
      </w:r>
    </w:p>
    <w:p w14:paraId="73EF6A53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MH Court, County Corrections, DHR, etc.) in identification and coordination</w:t>
      </w:r>
    </w:p>
    <w:p w14:paraId="42CEED7C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of services for persons with mental illness or co-occurring mental illness and</w:t>
      </w:r>
    </w:p>
    <w:p w14:paraId="1779874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substance use disorder released from local jails and/or emergency rooms.</w:t>
      </w:r>
    </w:p>
    <w:p w14:paraId="2C47E22C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2. Accomplishes initial contact with </w:t>
      </w:r>
      <w:proofErr w:type="gramStart"/>
      <w:r w:rsidRPr="00B92B3C">
        <w:rPr>
          <w:rFonts w:ascii="Aptos" w:hAnsi="Aptos"/>
          <w:color w:val="000000"/>
        </w:rPr>
        <w:t>persons</w:t>
      </w:r>
      <w:proofErr w:type="gramEnd"/>
      <w:r w:rsidRPr="00B92B3C">
        <w:rPr>
          <w:rFonts w:ascii="Aptos" w:hAnsi="Aptos"/>
          <w:color w:val="000000"/>
        </w:rPr>
        <w:t xml:space="preserve"> referred to the program within 72</w:t>
      </w:r>
    </w:p>
    <w:p w14:paraId="5CBC85F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hours of referral.</w:t>
      </w:r>
    </w:p>
    <w:p w14:paraId="476CB96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3. Admit eligible person, with mental illness or co-occurring mental illness and</w:t>
      </w:r>
    </w:p>
    <w:p w14:paraId="3111D91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substance use disorders into case management services or refers to appropriate</w:t>
      </w:r>
    </w:p>
    <w:p w14:paraId="14C15EE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services based on initial needs assessment as established by admission criteria</w:t>
      </w:r>
    </w:p>
    <w:p w14:paraId="5962BC2D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that are responsive to the needs of this </w:t>
      </w:r>
      <w:proofErr w:type="gramStart"/>
      <w:r w:rsidRPr="00B92B3C">
        <w:rPr>
          <w:rFonts w:ascii="Aptos" w:hAnsi="Aptos"/>
          <w:color w:val="000000"/>
        </w:rPr>
        <w:t>populations</w:t>
      </w:r>
      <w:proofErr w:type="gramEnd"/>
      <w:r w:rsidRPr="00B92B3C">
        <w:rPr>
          <w:rFonts w:ascii="Aptos" w:hAnsi="Aptos"/>
          <w:color w:val="000000"/>
        </w:rPr>
        <w:t>.</w:t>
      </w:r>
    </w:p>
    <w:p w14:paraId="3BD9F8A5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lastRenderedPageBreak/>
        <w:t>4. Provides direct case management services including linkage, crisis</w:t>
      </w:r>
    </w:p>
    <w:p w14:paraId="342493CE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intervention, service arrangement, advocacy, needs assessment, transportation</w:t>
      </w:r>
    </w:p>
    <w:p w14:paraId="7A4712B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and/or transportation arrangement.</w:t>
      </w:r>
    </w:p>
    <w:p w14:paraId="13A5B7E5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5. Provides timely, seamless transfer from one level of care to another based</w:t>
      </w:r>
    </w:p>
    <w:p w14:paraId="578C95B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upon ongoing evaluation of the needs of each eligible person in relation to the</w:t>
      </w:r>
    </w:p>
    <w:p w14:paraId="4757AEC5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program’s discharge criteria.</w:t>
      </w:r>
    </w:p>
    <w:p w14:paraId="09D8A4FF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6. Directly provides or ensures access to structured, responsive case management</w:t>
      </w:r>
    </w:p>
    <w:p w14:paraId="573E6D8D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and recovery support services that conform to the assessed needs of each</w:t>
      </w:r>
    </w:p>
    <w:p w14:paraId="10FDACC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person.</w:t>
      </w:r>
    </w:p>
    <w:p w14:paraId="6EDA90CE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7. Ensures that each eligible individual continues to receive needed services in a</w:t>
      </w:r>
    </w:p>
    <w:p w14:paraId="51F21D5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supportive, effective, efficient, timely and cost-effective manner after</w:t>
      </w:r>
    </w:p>
    <w:p w14:paraId="505D02E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discharge from the Engagement Incentives Case Management Program</w:t>
      </w:r>
    </w:p>
    <w:p w14:paraId="1B451F67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services.</w:t>
      </w:r>
    </w:p>
    <w:p w14:paraId="45D270D5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8. Assists with community resources including linking and facilitating access to</w:t>
      </w:r>
    </w:p>
    <w:p w14:paraId="353F80FC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needed services and resources.</w:t>
      </w:r>
    </w:p>
    <w:p w14:paraId="604402B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9. Monitor implementation of the person’s plan of care.</w:t>
      </w:r>
    </w:p>
    <w:p w14:paraId="2C28DEAE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10. Monitors the status of risk factors and special needs.</w:t>
      </w:r>
    </w:p>
    <w:p w14:paraId="36F37587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11. Promotes active involvement in continuing care activities.</w:t>
      </w:r>
    </w:p>
    <w:p w14:paraId="34F09E5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12. Develops resources for connection to safe, stable, and affordable.</w:t>
      </w:r>
    </w:p>
    <w:p w14:paraId="0DF7A22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13. Accomplishes on-going assessment, service evaluation, and service </w:t>
      </w:r>
      <w:proofErr w:type="gramStart"/>
      <w:r w:rsidRPr="00B92B3C">
        <w:rPr>
          <w:rFonts w:ascii="Aptos" w:hAnsi="Aptos"/>
          <w:color w:val="000000"/>
        </w:rPr>
        <w:t>panning</w:t>
      </w:r>
      <w:proofErr w:type="gramEnd"/>
      <w:r w:rsidRPr="00B92B3C">
        <w:rPr>
          <w:rFonts w:ascii="Aptos" w:hAnsi="Aptos"/>
          <w:color w:val="000000"/>
        </w:rPr>
        <w:t xml:space="preserve"> in</w:t>
      </w:r>
    </w:p>
    <w:p w14:paraId="7014D2F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accordance with ADMH and Medicaid requirements.</w:t>
      </w:r>
    </w:p>
    <w:p w14:paraId="69EE1FED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14. Completes all statistical, administrative and clinical documentation within one</w:t>
      </w:r>
    </w:p>
    <w:p w14:paraId="6F4BAAF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working day of all pertinent clinical activities.</w:t>
      </w:r>
    </w:p>
    <w:p w14:paraId="44EB178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lastRenderedPageBreak/>
        <w:t>15. Submits documentation which is concise, accurate, and in accordance with</w:t>
      </w:r>
    </w:p>
    <w:p w14:paraId="09F286A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DMH and Center requirements.</w:t>
      </w:r>
    </w:p>
    <w:p w14:paraId="3824DB7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16. Exercises proper judgement as to when and where individuals are referred.</w:t>
      </w:r>
    </w:p>
    <w:p w14:paraId="7903FE14" w14:textId="77777777" w:rsidR="00517F03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17. Maintains and </w:t>
      </w:r>
      <w:proofErr w:type="gramStart"/>
      <w:r w:rsidRPr="00B92B3C">
        <w:rPr>
          <w:rFonts w:ascii="Aptos" w:hAnsi="Aptos"/>
          <w:color w:val="000000"/>
        </w:rPr>
        <w:t>provide</w:t>
      </w:r>
      <w:proofErr w:type="gramEnd"/>
      <w:r w:rsidRPr="00B92B3C">
        <w:rPr>
          <w:rFonts w:ascii="Aptos" w:hAnsi="Aptos"/>
          <w:color w:val="000000"/>
        </w:rPr>
        <w:t xml:space="preserve"> accurate consultation to community agencies.</w:t>
      </w:r>
    </w:p>
    <w:p w14:paraId="1ED23286" w14:textId="77777777" w:rsidR="002F6509" w:rsidRPr="00B92B3C" w:rsidRDefault="002F6509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</w:p>
    <w:p w14:paraId="293738A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B. </w:t>
      </w:r>
      <w:r w:rsidRPr="002F6509">
        <w:rPr>
          <w:rFonts w:ascii="Aptos" w:hAnsi="Aptos"/>
          <w:b/>
          <w:bCs/>
          <w:color w:val="000000"/>
        </w:rPr>
        <w:t>Serves on the Shelby County Stepping Up Initiative Collaboration:</w:t>
      </w:r>
    </w:p>
    <w:p w14:paraId="46855461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Integrates the national Stepping Up Initiative, collaborating with the required</w:t>
      </w:r>
    </w:p>
    <w:p w14:paraId="0402F4C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local partners (jails, emergency rooms, Probate Court, Community</w:t>
      </w:r>
    </w:p>
    <w:p w14:paraId="0075C44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Corrections, elected official, County Commission, Sheriff and Mayors) to</w:t>
      </w:r>
    </w:p>
    <w:p w14:paraId="40F7719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deliver a certified case management approach to reduce the number of people</w:t>
      </w:r>
    </w:p>
    <w:p w14:paraId="6FCCB41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with mental illness or co-occurring mental illness and substance use disorders</w:t>
      </w:r>
    </w:p>
    <w:p w14:paraId="1B260205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in local jails and emergency rooms.</w:t>
      </w:r>
    </w:p>
    <w:p w14:paraId="1C2832B1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2. Organizes and administers an “Initial Needs Assessment” to identify data</w:t>
      </w:r>
    </w:p>
    <w:p w14:paraId="4D2D5E9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surrounding the number of people booked into jails, their average length of</w:t>
      </w:r>
    </w:p>
    <w:p w14:paraId="609343E3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stay, the percentage of people with mental illness and co-occurring mental</w:t>
      </w:r>
    </w:p>
    <w:p w14:paraId="0CA044A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illness and substance use disorders connected to treatment and their recidivism</w:t>
      </w:r>
    </w:p>
    <w:p w14:paraId="7B77087E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rate. The assessment will also include similar data on emergency room</w:t>
      </w:r>
    </w:p>
    <w:p w14:paraId="208DC8B4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admission and readmissions.</w:t>
      </w:r>
    </w:p>
    <w:p w14:paraId="7A596FD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3. Establishes Memoranda of Agreements (MOAs) with key agencies and</w:t>
      </w:r>
    </w:p>
    <w:p w14:paraId="54246BC3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organizations such as elected officials, Mayors, County Commission, Sheriff,</w:t>
      </w:r>
    </w:p>
    <w:p w14:paraId="1446FDF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Probate Judge, Community Corrections, Department of Human Resources,</w:t>
      </w:r>
    </w:p>
    <w:p w14:paraId="0289DCAD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local public housing authorities (for permanent housing for families),</w:t>
      </w:r>
    </w:p>
    <w:p w14:paraId="7DE39A8E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community based mental health, substance abuse treatment facilities, primary</w:t>
      </w:r>
    </w:p>
    <w:p w14:paraId="1FAD454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lastRenderedPageBreak/>
        <w:t>health, child and family services, family court, criminal justice, volunteer</w:t>
      </w:r>
    </w:p>
    <w:p w14:paraId="5546AF5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lawyer programs, law enforcement entities, mental health courts, employment</w:t>
      </w:r>
    </w:p>
    <w:p w14:paraId="13C1AFEB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and education programs to facilitate referrals and enhance access to needed</w:t>
      </w:r>
    </w:p>
    <w:p w14:paraId="088681E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services by the program’s participants.</w:t>
      </w:r>
    </w:p>
    <w:p w14:paraId="2B31F88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C. Provides crisis intervention as needed and when needed including working a variable</w:t>
      </w:r>
    </w:p>
    <w:p w14:paraId="3717E75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work schedule, after normal business hours, and on weekends if necessary.</w:t>
      </w:r>
    </w:p>
    <w:p w14:paraId="2B1323CA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Responds to emergencies as needed. Assure consumers' safety and welfare</w:t>
      </w:r>
    </w:p>
    <w:p w14:paraId="1850C9C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through adherence to Emergency and Safety Policies and Procedures.</w:t>
      </w:r>
    </w:p>
    <w:p w14:paraId="6E59EFD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2. Ensures the safety and well-being of consumers while transporting to Center and</w:t>
      </w:r>
    </w:p>
    <w:p w14:paraId="0B532AC8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other appointments.</w:t>
      </w:r>
    </w:p>
    <w:p w14:paraId="109CF12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D. Maintains and provides liaison and education for the Center, other community</w:t>
      </w:r>
    </w:p>
    <w:p w14:paraId="6FDB5AD9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 xml:space="preserve">agencies, and the </w:t>
      </w:r>
      <w:proofErr w:type="gramStart"/>
      <w:r w:rsidRPr="00B92B3C">
        <w:rPr>
          <w:rFonts w:ascii="Aptos" w:hAnsi="Aptos"/>
          <w:color w:val="000000"/>
        </w:rPr>
        <w:t>general public</w:t>
      </w:r>
      <w:proofErr w:type="gramEnd"/>
      <w:r w:rsidRPr="00B92B3C">
        <w:rPr>
          <w:rFonts w:ascii="Aptos" w:hAnsi="Aptos"/>
          <w:color w:val="000000"/>
        </w:rPr>
        <w:t>.</w:t>
      </w:r>
    </w:p>
    <w:p w14:paraId="4D392B3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Presentations are presented in an effective and professional manner.</w:t>
      </w:r>
    </w:p>
    <w:p w14:paraId="253AFA74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2. Presentations are accurately targeted toward audience.</w:t>
      </w:r>
    </w:p>
    <w:p w14:paraId="62A6ED1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3. Effectively serves as a positive advocate for Mental Health Services in the area.</w:t>
      </w:r>
    </w:p>
    <w:p w14:paraId="38E240A1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E. Maintains and improves professional skills.</w:t>
      </w:r>
    </w:p>
    <w:p w14:paraId="5AD63FF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Attends and actively participates in professional workshops, in-service training,</w:t>
      </w:r>
    </w:p>
    <w:p w14:paraId="6860107C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and Quality Assurance review.</w:t>
      </w:r>
    </w:p>
    <w:p w14:paraId="486562A0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2. Reads current professional periodicals.</w:t>
      </w:r>
    </w:p>
    <w:p w14:paraId="74857E72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3. Effectively utilizes people on staff for consultation.</w:t>
      </w:r>
    </w:p>
    <w:p w14:paraId="4050D1F3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F. Works effectively with support personnel.</w:t>
      </w:r>
    </w:p>
    <w:p w14:paraId="77933EE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1. Provides accurate, timely, and precise information to support personnel.</w:t>
      </w:r>
    </w:p>
    <w:p w14:paraId="66E105C6" w14:textId="77777777" w:rsidR="00517F03" w:rsidRPr="00B92B3C" w:rsidRDefault="00517F03" w:rsidP="00517F03">
      <w:pPr>
        <w:pStyle w:val="xmsonormal"/>
        <w:shd w:val="clear" w:color="auto" w:fill="FFFFFF"/>
        <w:spacing w:after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t>2. Maintains effective working relationships with support personnel.</w:t>
      </w:r>
    </w:p>
    <w:p w14:paraId="70463E6F" w14:textId="61A75F75" w:rsidR="005E6714" w:rsidRPr="00B92B3C" w:rsidRDefault="00517F03" w:rsidP="00517F0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 w:rsidRPr="00B92B3C">
        <w:rPr>
          <w:rFonts w:ascii="Aptos" w:hAnsi="Aptos"/>
          <w:color w:val="000000"/>
        </w:rPr>
        <w:lastRenderedPageBreak/>
        <w:t>G. Completes other related duties as assigned by immediate supervisor</w:t>
      </w:r>
    </w:p>
    <w:sectPr w:rsidR="005E6714" w:rsidRPr="00B9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114"/>
    <w:multiLevelType w:val="multilevel"/>
    <w:tmpl w:val="D2C09F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C24E7"/>
    <w:multiLevelType w:val="multilevel"/>
    <w:tmpl w:val="DEAACC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F2A36"/>
    <w:multiLevelType w:val="multilevel"/>
    <w:tmpl w:val="3E941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29191974">
    <w:abstractNumId w:val="2"/>
  </w:num>
  <w:num w:numId="2" w16cid:durableId="242448226">
    <w:abstractNumId w:val="1"/>
  </w:num>
  <w:num w:numId="3" w16cid:durableId="20338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C0"/>
    <w:rsid w:val="00154397"/>
    <w:rsid w:val="002F6509"/>
    <w:rsid w:val="00364B56"/>
    <w:rsid w:val="00517F03"/>
    <w:rsid w:val="005E6714"/>
    <w:rsid w:val="00602109"/>
    <w:rsid w:val="00643F4D"/>
    <w:rsid w:val="00863ACB"/>
    <w:rsid w:val="00967BD9"/>
    <w:rsid w:val="009E71C0"/>
    <w:rsid w:val="00B6684E"/>
    <w:rsid w:val="00B92B3C"/>
    <w:rsid w:val="00BE1B09"/>
    <w:rsid w:val="00CD2266"/>
    <w:rsid w:val="00D64E50"/>
    <w:rsid w:val="00DA5BBC"/>
    <w:rsid w:val="00E55839"/>
    <w:rsid w:val="00F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A26B"/>
  <w15:chartTrackingRefBased/>
  <w15:docId w15:val="{28516B06-425D-4EB5-A97B-193462A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1C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9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E71C0"/>
  </w:style>
  <w:style w:type="character" w:customStyle="1" w:styleId="tabchar">
    <w:name w:val="tabchar"/>
    <w:basedOn w:val="DefaultParagraphFont"/>
    <w:rsid w:val="009E71C0"/>
  </w:style>
  <w:style w:type="character" w:customStyle="1" w:styleId="eop">
    <w:name w:val="eop"/>
    <w:basedOn w:val="DefaultParagraphFont"/>
    <w:rsid w:val="009E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5038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Ezekial Morgan</dc:creator>
  <cp:keywords/>
  <dc:description/>
  <cp:lastModifiedBy>Ezekial Morgan</cp:lastModifiedBy>
  <cp:revision>2</cp:revision>
  <dcterms:created xsi:type="dcterms:W3CDTF">2026-03-27T18:10:00Z</dcterms:created>
  <dcterms:modified xsi:type="dcterms:W3CDTF">2026-03-27T18:10:00Z</dcterms:modified>
</cp:coreProperties>
</file>