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786" w:rsidP="00FF6786" w:rsidRDefault="00FF6786" w14:paraId="5976459C" w14:textId="564C7E62">
      <w:pPr>
        <w:rPr>
          <w:b w:val="1"/>
          <w:bCs w:val="1"/>
        </w:rPr>
      </w:pPr>
      <w:r w:rsidRPr="220E3E5C" w:rsidR="0048D4DC">
        <w:rPr>
          <w:b w:val="1"/>
          <w:bCs w:val="1"/>
        </w:rPr>
        <w:t xml:space="preserve">Adult </w:t>
      </w:r>
      <w:r w:rsidRPr="220E3E5C" w:rsidR="52E7A09F">
        <w:rPr>
          <w:b w:val="1"/>
          <w:bCs w:val="1"/>
        </w:rPr>
        <w:t>Case Manager</w:t>
      </w:r>
    </w:p>
    <w:p w:rsidR="00FF6786" w:rsidP="00FF6786" w:rsidRDefault="00FF6786" w14:paraId="78C3144B" w14:textId="66F3E83E">
      <w:pPr>
        <w:rPr>
          <w:b/>
          <w:bCs/>
        </w:rPr>
      </w:pPr>
      <w:r>
        <w:rPr>
          <w:b/>
          <w:bCs/>
        </w:rPr>
        <w:t>Shelby County location</w:t>
      </w:r>
    </w:p>
    <w:p w:rsidRPr="00FF6786" w:rsidR="00FF6786" w:rsidP="00FF6786" w:rsidRDefault="00FF6786" w14:paraId="40F57C05" w14:textId="48B92BCD">
      <w:pPr>
        <w:rPr>
          <w:b w:val="1"/>
          <w:bCs w:val="1"/>
        </w:rPr>
      </w:pPr>
      <w:r w:rsidRPr="220E3E5C" w:rsidR="52E7A09F">
        <w:rPr>
          <w:b w:val="1"/>
          <w:bCs w:val="1"/>
        </w:rPr>
        <w:t>Salary range:</w:t>
      </w:r>
      <w:r w:rsidRPr="220E3E5C" w:rsidR="4F9EC79A">
        <w:rPr>
          <w:b w:val="1"/>
          <w:bCs w:val="1"/>
        </w:rPr>
        <w:t xml:space="preserve"> $1</w:t>
      </w:r>
      <w:r w:rsidRPr="220E3E5C" w:rsidR="7D642D40">
        <w:rPr>
          <w:b w:val="1"/>
          <w:bCs w:val="1"/>
        </w:rPr>
        <w:t>6</w:t>
      </w:r>
      <w:r w:rsidRPr="220E3E5C" w:rsidR="4F9EC79A">
        <w:rPr>
          <w:b w:val="1"/>
          <w:bCs w:val="1"/>
        </w:rPr>
        <w:t>.50-$1</w:t>
      </w:r>
      <w:r w:rsidRPr="220E3E5C" w:rsidR="7B7FD901">
        <w:rPr>
          <w:b w:val="1"/>
          <w:bCs w:val="1"/>
        </w:rPr>
        <w:t>9</w:t>
      </w:r>
      <w:r w:rsidRPr="220E3E5C" w:rsidR="4F9EC79A">
        <w:rPr>
          <w:b w:val="1"/>
          <w:bCs w:val="1"/>
        </w:rPr>
        <w:t>.00</w:t>
      </w:r>
    </w:p>
    <w:p w:rsidRPr="00FF6786" w:rsidR="00FF6786" w:rsidP="00FF6786" w:rsidRDefault="00FF6786" w14:paraId="295945D1" w14:textId="77777777">
      <w:r w:rsidRPr="00FF6786">
        <w:rPr>
          <w:b/>
          <w:bCs/>
        </w:rPr>
        <w:t>Make a meaningful difference every day.</w:t>
      </w:r>
      <w:r w:rsidRPr="00FF6786">
        <w:br/>
      </w:r>
      <w:r w:rsidRPr="00FF6786">
        <w:t>Our Case Managers play a vital role in supporting individuals with mental illness and co-occurring substance use disorders by connecting them to essential services, advocating for their needs, and promoting recovery within the community.</w:t>
      </w:r>
    </w:p>
    <w:p w:rsidRPr="00FF6786" w:rsidR="00FF6786" w:rsidP="00FF6786" w:rsidRDefault="00FF6786" w14:paraId="60D83C17" w14:textId="77777777">
      <w:pPr>
        <w:rPr>
          <w:b/>
          <w:bCs/>
        </w:rPr>
      </w:pPr>
      <w:r w:rsidRPr="00FF6786">
        <w:rPr>
          <w:b/>
          <w:bCs/>
        </w:rPr>
        <w:t>Minimum Qualifications</w:t>
      </w:r>
    </w:p>
    <w:p w:rsidRPr="00FF6786" w:rsidR="00FF6786" w:rsidP="00FF6786" w:rsidRDefault="00FF6786" w14:paraId="62861E0A" w14:textId="77777777">
      <w:pPr>
        <w:numPr>
          <w:ilvl w:val="0"/>
          <w:numId w:val="1"/>
        </w:numPr>
      </w:pPr>
      <w:r w:rsidRPr="00FF6786">
        <w:t>Bachelor’s degree (preferably in a social science field)</w:t>
      </w:r>
    </w:p>
    <w:p w:rsidRPr="00FF6786" w:rsidR="00FF6786" w:rsidP="00FF6786" w:rsidRDefault="00FF6786" w14:paraId="4E3B3DBF" w14:textId="77777777">
      <w:pPr>
        <w:numPr>
          <w:ilvl w:val="0"/>
          <w:numId w:val="1"/>
        </w:numPr>
      </w:pPr>
      <w:r w:rsidRPr="00FF6786">
        <w:t>Valid driver’s license with a good driving record</w:t>
      </w:r>
    </w:p>
    <w:p w:rsidRPr="00FF6786" w:rsidR="00FF6786" w:rsidP="00FF6786" w:rsidRDefault="00FF6786" w14:paraId="51BCB99A" w14:textId="77777777">
      <w:pPr>
        <w:numPr>
          <w:ilvl w:val="0"/>
          <w:numId w:val="1"/>
        </w:numPr>
      </w:pPr>
      <w:r w:rsidRPr="00FF6786">
        <w:t>Completion of Alabama Department of Mental Health–approved Case Management Training</w:t>
      </w:r>
    </w:p>
    <w:p w:rsidRPr="00FF6786" w:rsidR="00FF6786" w:rsidP="00FF6786" w:rsidRDefault="00FF6786" w14:paraId="50293464" w14:textId="77777777">
      <w:pPr>
        <w:rPr>
          <w:b/>
          <w:bCs/>
        </w:rPr>
      </w:pPr>
      <w:r w:rsidRPr="00FF6786">
        <w:rPr>
          <w:b/>
          <w:bCs/>
        </w:rPr>
        <w:t>Key Responsibilities</w:t>
      </w:r>
    </w:p>
    <w:p w:rsidRPr="00FF6786" w:rsidR="00FF6786" w:rsidP="00FF6786" w:rsidRDefault="00FF6786" w14:paraId="57CBCC4C" w14:textId="77777777">
      <w:pPr>
        <w:numPr>
          <w:ilvl w:val="0"/>
          <w:numId w:val="2"/>
        </w:numPr>
      </w:pPr>
      <w:r w:rsidRPr="00FF6786">
        <w:t>Provide case management services to individuals with mental illness and/or co-occurring substance use disorders</w:t>
      </w:r>
    </w:p>
    <w:p w:rsidRPr="00FF6786" w:rsidR="00FF6786" w:rsidP="00FF6786" w:rsidRDefault="00FF6786" w14:paraId="406975FF" w14:textId="77777777">
      <w:pPr>
        <w:numPr>
          <w:ilvl w:val="0"/>
          <w:numId w:val="2"/>
        </w:numPr>
      </w:pPr>
      <w:r w:rsidRPr="00FF6786">
        <w:t>Coordinate services with community partners (e.g., hospitals, DHR, community agencies)</w:t>
      </w:r>
    </w:p>
    <w:p w:rsidRPr="00FF6786" w:rsidR="00FF6786" w:rsidP="00FF6786" w:rsidRDefault="00FF6786" w14:paraId="28E0912E" w14:textId="77777777">
      <w:pPr>
        <w:numPr>
          <w:ilvl w:val="0"/>
          <w:numId w:val="2"/>
        </w:numPr>
      </w:pPr>
      <w:r w:rsidRPr="00FF6786">
        <w:t>Initiate contact with referrals within 72 hours</w:t>
      </w:r>
    </w:p>
    <w:p w:rsidRPr="00FF6786" w:rsidR="00FF6786" w:rsidP="00FF6786" w:rsidRDefault="00FF6786" w14:paraId="4A2E4782" w14:textId="77777777">
      <w:pPr>
        <w:numPr>
          <w:ilvl w:val="0"/>
          <w:numId w:val="2"/>
        </w:numPr>
      </w:pPr>
      <w:r w:rsidRPr="00FF6786">
        <w:t>Conduct assessments, admit eligible individuals, or refer to appropriate services</w:t>
      </w:r>
    </w:p>
    <w:p w:rsidRPr="00FF6786" w:rsidR="00FF6786" w:rsidP="00FF6786" w:rsidRDefault="00FF6786" w14:paraId="6C7A3019" w14:textId="77777777">
      <w:pPr>
        <w:numPr>
          <w:ilvl w:val="0"/>
          <w:numId w:val="2"/>
        </w:numPr>
      </w:pPr>
      <w:r w:rsidRPr="00FF6786">
        <w:t>Deliver direct services including care coordination, crisis intervention, advocacy, and transportation support</w:t>
      </w:r>
    </w:p>
    <w:p w:rsidRPr="00FF6786" w:rsidR="00FF6786" w:rsidP="00FF6786" w:rsidRDefault="00FF6786" w14:paraId="2694222C" w14:textId="77777777">
      <w:pPr>
        <w:numPr>
          <w:ilvl w:val="0"/>
          <w:numId w:val="2"/>
        </w:numPr>
      </w:pPr>
      <w:r w:rsidRPr="00FF6786">
        <w:t>Monitor and update individualized plans of care based on client progress and needs</w:t>
      </w:r>
    </w:p>
    <w:p w:rsidRPr="00FF6786" w:rsidR="00FF6786" w:rsidP="00FF6786" w:rsidRDefault="00FF6786" w14:paraId="1BEFCBD3" w14:textId="77777777">
      <w:pPr>
        <w:numPr>
          <w:ilvl w:val="0"/>
          <w:numId w:val="2"/>
        </w:numPr>
      </w:pPr>
      <w:r w:rsidRPr="00FF6786">
        <w:t>Promote continuity of care and active engagement in recovery services</w:t>
      </w:r>
    </w:p>
    <w:p w:rsidRPr="00FF6786" w:rsidR="00FF6786" w:rsidP="00FF6786" w:rsidRDefault="00FF6786" w14:paraId="596B2F53" w14:textId="77777777">
      <w:pPr>
        <w:numPr>
          <w:ilvl w:val="0"/>
          <w:numId w:val="2"/>
        </w:numPr>
      </w:pPr>
      <w:r w:rsidRPr="00FF6786">
        <w:t>Complete accurate and timely clinical and administrative documentation in compliance with ADMH and Medicaid requirements</w:t>
      </w:r>
    </w:p>
    <w:p w:rsidRPr="00FF6786" w:rsidR="00FF6786" w:rsidP="00FF6786" w:rsidRDefault="00FF6786" w14:paraId="00035C8C" w14:textId="77777777">
      <w:pPr>
        <w:numPr>
          <w:ilvl w:val="0"/>
          <w:numId w:val="2"/>
        </w:numPr>
      </w:pPr>
      <w:r w:rsidRPr="00FF6786">
        <w:t>Serve as a liaison and advocate for mental health services within the community</w:t>
      </w:r>
    </w:p>
    <w:p w:rsidRPr="00FF6786" w:rsidR="00FF6786" w:rsidP="00FF6786" w:rsidRDefault="00FF6786" w14:paraId="1C020EB9" w14:textId="77777777">
      <w:pPr>
        <w:numPr>
          <w:ilvl w:val="0"/>
          <w:numId w:val="2"/>
        </w:numPr>
      </w:pPr>
      <w:r w:rsidRPr="00FF6786">
        <w:t>Participate in ongoing training, quality assurance activities, and professional development</w:t>
      </w:r>
    </w:p>
    <w:p w:rsidRPr="00FF6786" w:rsidR="00FF6786" w:rsidP="00FF6786" w:rsidRDefault="00FF6786" w14:paraId="15FB9AF7" w14:textId="77777777">
      <w:pPr>
        <w:numPr>
          <w:ilvl w:val="0"/>
          <w:numId w:val="2"/>
        </w:numPr>
      </w:pPr>
      <w:r w:rsidRPr="00FF6786">
        <w:t>Collaborate effectively with support staff and interdisciplinary teams</w:t>
      </w:r>
    </w:p>
    <w:p w:rsidRPr="00FF6786" w:rsidR="00FF6786" w:rsidP="00FF6786" w:rsidRDefault="00FF6786" w14:paraId="7074A92B" w14:textId="77777777">
      <w:pPr>
        <w:numPr>
          <w:ilvl w:val="0"/>
          <w:numId w:val="2"/>
        </w:numPr>
      </w:pPr>
      <w:r w:rsidRPr="00FF6786">
        <w:t>Perform other related duties as assigned</w:t>
      </w:r>
    </w:p>
    <w:p w:rsidRPr="00FF6786" w:rsidR="00FF6786" w:rsidP="00FF6786" w:rsidRDefault="00FF6786" w14:paraId="468AB7FE" w14:textId="77777777">
      <w:pPr>
        <w:rPr>
          <w:b/>
          <w:bCs/>
        </w:rPr>
      </w:pPr>
      <w:r w:rsidRPr="00FF6786">
        <w:rPr>
          <w:b/>
          <w:bCs/>
        </w:rPr>
        <w:t>Why Join Us?</w:t>
      </w:r>
    </w:p>
    <w:p w:rsidRPr="00FF6786" w:rsidR="00FF6786" w:rsidP="00FF6786" w:rsidRDefault="00FF6786" w14:paraId="52C15394" w14:textId="77777777">
      <w:pPr>
        <w:numPr>
          <w:ilvl w:val="0"/>
          <w:numId w:val="3"/>
        </w:numPr>
      </w:pPr>
      <w:r w:rsidRPr="00FF6786">
        <w:t>Collaborative, mission-driven environment</w:t>
      </w:r>
    </w:p>
    <w:p w:rsidRPr="00FF6786" w:rsidR="00FF6786" w:rsidP="00FF6786" w:rsidRDefault="00FF6786" w14:paraId="5DB03978" w14:textId="77777777">
      <w:pPr>
        <w:numPr>
          <w:ilvl w:val="0"/>
          <w:numId w:val="3"/>
        </w:numPr>
      </w:pPr>
      <w:r w:rsidRPr="00FF6786">
        <w:t>Opportunity to positively impact individuals and families</w:t>
      </w:r>
    </w:p>
    <w:p w:rsidRPr="00FF6786" w:rsidR="00FF6786" w:rsidP="00FF6786" w:rsidRDefault="00FF6786" w14:paraId="4C998F3A" w14:textId="77777777">
      <w:pPr>
        <w:numPr>
          <w:ilvl w:val="0"/>
          <w:numId w:val="3"/>
        </w:numPr>
      </w:pPr>
      <w:r w:rsidRPr="00FF6786">
        <w:t>Support for professional growth and skill development</w:t>
      </w:r>
    </w:p>
    <w:p w:rsidR="009054C4" w:rsidRDefault="009054C4" w14:paraId="4380ED97" w14:textId="77777777"/>
    <w:sectPr w:rsidR="009054C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254C"/>
    <w:multiLevelType w:val="multilevel"/>
    <w:tmpl w:val="124E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2984C4C"/>
    <w:multiLevelType w:val="multilevel"/>
    <w:tmpl w:val="7472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DDA07DC"/>
    <w:multiLevelType w:val="multilevel"/>
    <w:tmpl w:val="4164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52219046">
    <w:abstractNumId w:val="0"/>
  </w:num>
  <w:num w:numId="2" w16cid:durableId="651955626">
    <w:abstractNumId w:val="1"/>
  </w:num>
  <w:num w:numId="3" w16cid:durableId="40541666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86"/>
    <w:rsid w:val="0048D4DC"/>
    <w:rsid w:val="009054C4"/>
    <w:rsid w:val="00C5270C"/>
    <w:rsid w:val="00DF64B8"/>
    <w:rsid w:val="00FA6C04"/>
    <w:rsid w:val="00FC3631"/>
    <w:rsid w:val="00FF6786"/>
    <w:rsid w:val="220E3E5C"/>
    <w:rsid w:val="4F9EC79A"/>
    <w:rsid w:val="52E7A09F"/>
    <w:rsid w:val="7B7FD901"/>
    <w:rsid w:val="7D64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92A00"/>
  <w15:chartTrackingRefBased/>
  <w15:docId w15:val="{EBDC711C-1F0D-4029-ADD7-9DF18A47F5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7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7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678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F678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678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F678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F678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67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F67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F67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F6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7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F67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F6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78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F6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7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F6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Judith Huffman</dc:creator>
  <keywords/>
  <dc:description/>
  <lastModifiedBy>Ezekial Morgan</lastModifiedBy>
  <revision>2</revision>
  <dcterms:created xsi:type="dcterms:W3CDTF">2026-02-06T18:02:00.0000000Z</dcterms:created>
  <dcterms:modified xsi:type="dcterms:W3CDTF">2026-03-27T19:04:07.3327979Z</dcterms:modified>
</coreProperties>
</file>