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8927" w14:textId="3F5EA5CA" w:rsidR="009618A1" w:rsidRPr="008E2F97" w:rsidRDefault="00834FD3" w:rsidP="009618A1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8E2F97">
        <w:rPr>
          <w:rFonts w:asciiTheme="majorHAnsi" w:hAnsiTheme="majorHAnsi" w:cstheme="majorHAnsi"/>
          <w:color w:val="auto"/>
          <w:sz w:val="24"/>
          <w:szCs w:val="24"/>
        </w:rPr>
        <w:t xml:space="preserve">Title: </w:t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="008E2F97" w:rsidRPr="008E2F97">
        <w:rPr>
          <w:rFonts w:asciiTheme="majorHAnsi" w:hAnsiTheme="majorHAnsi" w:cstheme="majorHAnsi"/>
          <w:color w:val="auto"/>
          <w:sz w:val="24"/>
          <w:szCs w:val="24"/>
        </w:rPr>
        <w:t>Helpdesk Technician I</w:t>
      </w:r>
    </w:p>
    <w:p w14:paraId="7447C073" w14:textId="303D9C75" w:rsidR="00834FD3" w:rsidRPr="008E2F97" w:rsidRDefault="00834FD3" w:rsidP="009618A1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8E2F97">
        <w:rPr>
          <w:rFonts w:asciiTheme="majorHAnsi" w:hAnsiTheme="majorHAnsi" w:cstheme="majorHAnsi"/>
          <w:color w:val="auto"/>
          <w:sz w:val="24"/>
          <w:szCs w:val="24"/>
        </w:rPr>
        <w:t>Supervisor:</w:t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="008E2F97" w:rsidRPr="008E2F97">
        <w:rPr>
          <w:rFonts w:asciiTheme="majorHAnsi" w:hAnsiTheme="majorHAnsi" w:cstheme="majorHAnsi"/>
          <w:color w:val="auto"/>
          <w:sz w:val="24"/>
          <w:szCs w:val="24"/>
        </w:rPr>
        <w:t>IT Manager</w:t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  <w:r w:rsidRPr="008E2F97">
        <w:rPr>
          <w:rFonts w:asciiTheme="majorHAnsi" w:hAnsiTheme="majorHAnsi" w:cstheme="majorHAnsi"/>
          <w:color w:val="auto"/>
          <w:sz w:val="24"/>
          <w:szCs w:val="24"/>
        </w:rPr>
        <w:tab/>
      </w:r>
    </w:p>
    <w:p w14:paraId="791D7B98" w14:textId="77777777" w:rsidR="001373F2" w:rsidRPr="008E2F97" w:rsidRDefault="001373F2" w:rsidP="001373F2">
      <w:pPr>
        <w:pStyle w:val="Heading2"/>
        <w:rPr>
          <w:rFonts w:cstheme="majorHAnsi"/>
          <w:color w:val="auto"/>
          <w:sz w:val="24"/>
          <w:szCs w:val="24"/>
        </w:rPr>
      </w:pPr>
      <w:r w:rsidRPr="008E2F97">
        <w:rPr>
          <w:rFonts w:cstheme="majorHAnsi"/>
          <w:color w:val="auto"/>
          <w:sz w:val="24"/>
          <w:szCs w:val="24"/>
        </w:rPr>
        <w:t>Education and Experience:</w:t>
      </w:r>
    </w:p>
    <w:p w14:paraId="029BED3C" w14:textId="77777777" w:rsidR="008E2F97" w:rsidRPr="00BA1841" w:rsidRDefault="008E2F97" w:rsidP="008E2F97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Excellent verbal and written communication skills.</w:t>
      </w:r>
    </w:p>
    <w:p w14:paraId="32E8C58E" w14:textId="77777777" w:rsidR="008E2F97" w:rsidRPr="00BA1841" w:rsidRDefault="008E2F97" w:rsidP="008E2F97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Proficient in Microsoft Office Suite or related software.</w:t>
      </w:r>
    </w:p>
    <w:p w14:paraId="26EF9941" w14:textId="77777777" w:rsidR="008E2F97" w:rsidRPr="00BA1841" w:rsidRDefault="008E2F97" w:rsidP="008E2F97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Excellent organizational skills and attention to detail.</w:t>
      </w:r>
    </w:p>
    <w:p w14:paraId="50D713BA" w14:textId="77777777" w:rsidR="008E2F97" w:rsidRPr="00BA1841" w:rsidRDefault="008E2F97" w:rsidP="008E2F97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Excellent interpersonal skills.</w:t>
      </w:r>
    </w:p>
    <w:p w14:paraId="661C9A7D" w14:textId="77777777" w:rsidR="008E2F97" w:rsidRPr="00BA1841" w:rsidRDefault="008E2F97" w:rsidP="008E2F97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Ability to explain technical information in understandable language to nontechnical staff members.</w:t>
      </w:r>
    </w:p>
    <w:p w14:paraId="3F5CC9CE" w14:textId="77777777" w:rsidR="008E2F97" w:rsidRPr="00BA1841" w:rsidRDefault="008E2F97" w:rsidP="008E2F97">
      <w:pPr>
        <w:shd w:val="clear" w:color="auto" w:fill="FFFFFF"/>
        <w:spacing w:after="0" w:line="600" w:lineRule="atLeast"/>
        <w:outlineLvl w:val="1"/>
        <w:rPr>
          <w:rFonts w:asciiTheme="majorHAnsi" w:eastAsia="Times New Roman" w:hAnsiTheme="majorHAnsi" w:cstheme="majorHAnsi"/>
          <w:b/>
          <w:bCs/>
          <w:color w:val="494949"/>
          <w:sz w:val="54"/>
          <w:szCs w:val="54"/>
        </w:rPr>
      </w:pPr>
      <w:r w:rsidRPr="00BA1841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Physical Requirements:</w:t>
      </w:r>
    </w:p>
    <w:p w14:paraId="65B6C564" w14:textId="77777777" w:rsidR="008E2F97" w:rsidRPr="00BA1841" w:rsidRDefault="008E2F97" w:rsidP="008E2F97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Prolonged periods sitting at a desk and working on a computer.</w:t>
      </w:r>
    </w:p>
    <w:p w14:paraId="2FBF7A33" w14:textId="77777777" w:rsidR="008E2F97" w:rsidRPr="00BA1841" w:rsidRDefault="008E2F97" w:rsidP="008E2F97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 xml:space="preserve">Must be able to </w:t>
      </w:r>
      <w:proofErr w:type="gramStart"/>
      <w:r w:rsidRPr="00BA1841">
        <w:rPr>
          <w:rFonts w:asciiTheme="majorHAnsi" w:eastAsia="Times New Roman" w:hAnsiTheme="majorHAnsi" w:cstheme="majorHAnsi"/>
          <w:color w:val="000000"/>
        </w:rPr>
        <w:t>lift up</w:t>
      </w:r>
      <w:proofErr w:type="gramEnd"/>
      <w:r w:rsidRPr="00BA1841">
        <w:rPr>
          <w:rFonts w:asciiTheme="majorHAnsi" w:eastAsia="Times New Roman" w:hAnsiTheme="majorHAnsi" w:cstheme="majorHAnsi"/>
          <w:color w:val="000000"/>
        </w:rPr>
        <w:t xml:space="preserve"> to 15 pounds at times.</w:t>
      </w:r>
    </w:p>
    <w:p w14:paraId="29F0A798" w14:textId="77777777" w:rsidR="001373F2" w:rsidRPr="008E2F97" w:rsidRDefault="001373F2" w:rsidP="008E2F97">
      <w:pPr>
        <w:spacing w:after="160" w:line="259" w:lineRule="auto"/>
        <w:rPr>
          <w:rFonts w:asciiTheme="majorHAnsi" w:hAnsiTheme="majorHAnsi" w:cstheme="majorHAnsi"/>
          <w:color w:val="auto"/>
        </w:rPr>
      </w:pPr>
    </w:p>
    <w:p w14:paraId="28479687" w14:textId="77777777" w:rsidR="008E2F97" w:rsidRPr="00BA1841" w:rsidRDefault="008E2F97" w:rsidP="008E2F97">
      <w:pPr>
        <w:shd w:val="clear" w:color="auto" w:fill="FFFFFF"/>
        <w:spacing w:after="0" w:line="780" w:lineRule="atLeast"/>
        <w:outlineLvl w:val="0"/>
        <w:rPr>
          <w:rFonts w:asciiTheme="majorHAnsi" w:eastAsia="Times New Roman" w:hAnsiTheme="majorHAnsi" w:cstheme="majorHAnsi"/>
          <w:b/>
          <w:bCs/>
          <w:color w:val="494949"/>
          <w:kern w:val="36"/>
          <w:sz w:val="72"/>
          <w:szCs w:val="72"/>
        </w:rPr>
      </w:pPr>
      <w:r w:rsidRPr="00BA1841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</w:rPr>
        <w:t>Supervisory Responsibilities:</w:t>
      </w:r>
    </w:p>
    <w:p w14:paraId="5D667AC2" w14:textId="77777777" w:rsidR="008E2F97" w:rsidRPr="00BA1841" w:rsidRDefault="008E2F97" w:rsidP="008E2F97">
      <w:pPr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None.</w:t>
      </w:r>
    </w:p>
    <w:p w14:paraId="3F803A6B" w14:textId="77777777" w:rsidR="008E2F97" w:rsidRPr="00BA1841" w:rsidRDefault="008E2F97" w:rsidP="008E2F97">
      <w:pPr>
        <w:shd w:val="clear" w:color="auto" w:fill="FFFFFF"/>
        <w:spacing w:after="0" w:line="600" w:lineRule="atLeast"/>
        <w:outlineLvl w:val="1"/>
        <w:rPr>
          <w:rFonts w:asciiTheme="majorHAnsi" w:eastAsia="Times New Roman" w:hAnsiTheme="majorHAnsi" w:cstheme="majorHAnsi"/>
          <w:b/>
          <w:bCs/>
          <w:color w:val="494949"/>
          <w:sz w:val="54"/>
          <w:szCs w:val="54"/>
        </w:rPr>
      </w:pPr>
      <w:r w:rsidRPr="00BA1841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Duties/Responsibilities:</w:t>
      </w:r>
    </w:p>
    <w:p w14:paraId="354E01D3" w14:textId="77777777" w:rsidR="008E2F97" w:rsidRPr="00BA1841" w:rsidRDefault="008E2F97" w:rsidP="008E2F97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Assists users by answering questions and providing support in a timely manner.</w:t>
      </w:r>
    </w:p>
    <w:p w14:paraId="0CA8C529" w14:textId="77777777" w:rsidR="008E2F97" w:rsidRPr="00BA1841" w:rsidRDefault="008E2F97" w:rsidP="008E2F97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Provides problem resolution, reassigning or escalating advanced inquiries to appropriate technician or staff.</w:t>
      </w:r>
    </w:p>
    <w:p w14:paraId="41A070A3" w14:textId="77777777" w:rsidR="008E2F97" w:rsidRPr="00BA1841" w:rsidRDefault="008E2F97" w:rsidP="008E2F97">
      <w:pPr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Records data required to analyze problems and track them to final solution.</w:t>
      </w:r>
    </w:p>
    <w:p w14:paraId="430E06A4" w14:textId="77777777" w:rsidR="008E2F97" w:rsidRPr="00BA1841" w:rsidRDefault="008E2F97" w:rsidP="008E2F97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Prepares and presents reports related to IS problems and help desk activity for management review and action.</w:t>
      </w:r>
    </w:p>
    <w:p w14:paraId="0C218ADD" w14:textId="77777777" w:rsidR="008E2F97" w:rsidRPr="00BA1841" w:rsidRDefault="008E2F97" w:rsidP="008E2F97">
      <w:pPr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BA1841">
        <w:rPr>
          <w:rFonts w:asciiTheme="majorHAnsi" w:eastAsia="Times New Roman" w:hAnsiTheme="majorHAnsi" w:cstheme="majorHAnsi"/>
          <w:color w:val="000000"/>
        </w:rPr>
        <w:t>Performs other related duties as assigned.</w:t>
      </w:r>
    </w:p>
    <w:p w14:paraId="12DA579E" w14:textId="77777777" w:rsidR="00664A67" w:rsidRPr="008E2F97" w:rsidRDefault="00664A67" w:rsidP="00664A67">
      <w:pPr>
        <w:spacing w:after="160" w:line="259" w:lineRule="auto"/>
        <w:ind w:left="360"/>
        <w:rPr>
          <w:rFonts w:asciiTheme="majorHAnsi" w:hAnsiTheme="majorHAnsi" w:cstheme="majorHAnsi"/>
          <w:color w:val="auto"/>
          <w:sz w:val="24"/>
          <w:szCs w:val="24"/>
        </w:rPr>
      </w:pPr>
    </w:p>
    <w:p w14:paraId="3B2D1CB8" w14:textId="77777777" w:rsidR="00664A67" w:rsidRPr="008E2F97" w:rsidRDefault="00664A67" w:rsidP="00664A67">
      <w:pPr>
        <w:spacing w:after="160" w:line="259" w:lineRule="auto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60E596D9" w14:textId="77777777" w:rsidR="00664A67" w:rsidRPr="008E2F97" w:rsidRDefault="00664A67" w:rsidP="00664A67">
      <w:pPr>
        <w:rPr>
          <w:rFonts w:asciiTheme="majorHAnsi" w:hAnsiTheme="majorHAnsi" w:cstheme="majorHAnsi"/>
          <w:sz w:val="24"/>
          <w:szCs w:val="24"/>
        </w:rPr>
      </w:pPr>
      <w:r w:rsidRPr="008E2F97">
        <w:rPr>
          <w:rFonts w:asciiTheme="majorHAnsi" w:hAnsiTheme="majorHAnsi" w:cstheme="majorHAnsi"/>
          <w:sz w:val="24"/>
          <w:szCs w:val="24"/>
        </w:rPr>
        <w:t>I have received a copy of this job description. Its contents have been discussed with me and I understand the duties and responsibilities outlined.</w:t>
      </w:r>
    </w:p>
    <w:p w14:paraId="62D8DAB9" w14:textId="77777777" w:rsidR="00664A67" w:rsidRPr="008E2F97" w:rsidRDefault="00664A67" w:rsidP="00664A67">
      <w:pPr>
        <w:rPr>
          <w:rFonts w:asciiTheme="majorHAnsi" w:hAnsiTheme="majorHAnsi" w:cstheme="majorHAnsi"/>
          <w:sz w:val="24"/>
          <w:szCs w:val="24"/>
        </w:rPr>
      </w:pPr>
    </w:p>
    <w:p w14:paraId="344BC785" w14:textId="77777777" w:rsidR="00664A67" w:rsidRPr="008E2F97" w:rsidRDefault="00664A67" w:rsidP="00664A67">
      <w:pPr>
        <w:rPr>
          <w:rFonts w:asciiTheme="majorHAnsi" w:hAnsiTheme="majorHAnsi" w:cstheme="majorHAnsi"/>
          <w:sz w:val="24"/>
          <w:szCs w:val="24"/>
        </w:rPr>
      </w:pPr>
    </w:p>
    <w:p w14:paraId="5A320AC3" w14:textId="77777777" w:rsidR="00664A67" w:rsidRPr="008E2F97" w:rsidRDefault="00664A67" w:rsidP="00664A67">
      <w:pPr>
        <w:rPr>
          <w:rFonts w:asciiTheme="majorHAnsi" w:hAnsiTheme="majorHAnsi" w:cstheme="majorHAnsi"/>
          <w:sz w:val="24"/>
          <w:szCs w:val="24"/>
        </w:rPr>
      </w:pPr>
      <w:r w:rsidRPr="008E2F97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  <w:t>________________________</w:t>
      </w:r>
    </w:p>
    <w:p w14:paraId="4CD3C5B0" w14:textId="77777777" w:rsidR="00664A67" w:rsidRPr="008E2F97" w:rsidRDefault="00664A67" w:rsidP="00664A67">
      <w:pPr>
        <w:rPr>
          <w:rFonts w:asciiTheme="majorHAnsi" w:hAnsiTheme="majorHAnsi" w:cstheme="majorHAnsi"/>
          <w:sz w:val="24"/>
          <w:szCs w:val="24"/>
        </w:rPr>
      </w:pPr>
      <w:r w:rsidRPr="008E2F97">
        <w:rPr>
          <w:rFonts w:asciiTheme="majorHAnsi" w:hAnsiTheme="majorHAnsi" w:cstheme="majorHAnsi"/>
          <w:sz w:val="24"/>
          <w:szCs w:val="24"/>
        </w:rPr>
        <w:t>Signature</w:t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</w:r>
      <w:r w:rsidRPr="008E2F97">
        <w:rPr>
          <w:rFonts w:asciiTheme="majorHAnsi" w:hAnsiTheme="majorHAnsi" w:cstheme="majorHAnsi"/>
          <w:sz w:val="24"/>
          <w:szCs w:val="24"/>
        </w:rPr>
        <w:tab/>
        <w:t>Date</w:t>
      </w:r>
    </w:p>
    <w:p w14:paraId="1EF2BA66" w14:textId="77777777" w:rsidR="00664A67" w:rsidRPr="008E2F97" w:rsidRDefault="00664A67" w:rsidP="00664A67">
      <w:pPr>
        <w:spacing w:after="160" w:line="259" w:lineRule="auto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sectPr w:rsidR="00664A67" w:rsidRPr="008E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C8A"/>
    <w:multiLevelType w:val="hybridMultilevel"/>
    <w:tmpl w:val="33F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201"/>
    <w:multiLevelType w:val="multilevel"/>
    <w:tmpl w:val="2F0C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D1A84"/>
    <w:multiLevelType w:val="multilevel"/>
    <w:tmpl w:val="BE8E0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3E72"/>
    <w:multiLevelType w:val="multilevel"/>
    <w:tmpl w:val="ACB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F54FF"/>
    <w:multiLevelType w:val="multilevel"/>
    <w:tmpl w:val="EC5E9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46022"/>
    <w:multiLevelType w:val="multilevel"/>
    <w:tmpl w:val="ACB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64E15"/>
    <w:multiLevelType w:val="multilevel"/>
    <w:tmpl w:val="5D7CC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8DC"/>
    <w:multiLevelType w:val="multilevel"/>
    <w:tmpl w:val="ACB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406FE"/>
    <w:multiLevelType w:val="multilevel"/>
    <w:tmpl w:val="8A6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626422">
    <w:abstractNumId w:val="6"/>
  </w:num>
  <w:num w:numId="2" w16cid:durableId="1524517066">
    <w:abstractNumId w:val="1"/>
  </w:num>
  <w:num w:numId="3" w16cid:durableId="1304775600">
    <w:abstractNumId w:val="7"/>
  </w:num>
  <w:num w:numId="4" w16cid:durableId="318071880">
    <w:abstractNumId w:val="10"/>
  </w:num>
  <w:num w:numId="5" w16cid:durableId="901253191">
    <w:abstractNumId w:val="7"/>
  </w:num>
  <w:num w:numId="6" w16cid:durableId="1480730202">
    <w:abstractNumId w:val="0"/>
  </w:num>
  <w:num w:numId="7" w16cid:durableId="1849441612">
    <w:abstractNumId w:val="12"/>
  </w:num>
  <w:num w:numId="8" w16cid:durableId="1843427205">
    <w:abstractNumId w:val="8"/>
  </w:num>
  <w:num w:numId="9" w16cid:durableId="933320146">
    <w:abstractNumId w:val="4"/>
  </w:num>
  <w:num w:numId="10" w16cid:durableId="1537429885">
    <w:abstractNumId w:val="11"/>
  </w:num>
  <w:num w:numId="11" w16cid:durableId="104136890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118170436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60094444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 w16cid:durableId="44153447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 w16cid:durableId="102015984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65545363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207389277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159983081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 w16cid:durableId="77825546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 w16cid:durableId="215556219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 w16cid:durableId="168050114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 w16cid:durableId="134081363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 w16cid:durableId="214376369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1373F2"/>
    <w:rsid w:val="00142EDA"/>
    <w:rsid w:val="00162E8F"/>
    <w:rsid w:val="001D6BB1"/>
    <w:rsid w:val="001E26C3"/>
    <w:rsid w:val="00200024"/>
    <w:rsid w:val="00305A8E"/>
    <w:rsid w:val="003171B3"/>
    <w:rsid w:val="00327BB7"/>
    <w:rsid w:val="00361883"/>
    <w:rsid w:val="003747A7"/>
    <w:rsid w:val="00376EA9"/>
    <w:rsid w:val="003D2EEF"/>
    <w:rsid w:val="003D39F9"/>
    <w:rsid w:val="003E29A0"/>
    <w:rsid w:val="003E2DE3"/>
    <w:rsid w:val="003E3FDC"/>
    <w:rsid w:val="00500889"/>
    <w:rsid w:val="00594635"/>
    <w:rsid w:val="00664A67"/>
    <w:rsid w:val="0066796D"/>
    <w:rsid w:val="006730BF"/>
    <w:rsid w:val="006B09D9"/>
    <w:rsid w:val="00746141"/>
    <w:rsid w:val="00791BB2"/>
    <w:rsid w:val="007929C9"/>
    <w:rsid w:val="007B1667"/>
    <w:rsid w:val="007F75F9"/>
    <w:rsid w:val="00817841"/>
    <w:rsid w:val="00826085"/>
    <w:rsid w:val="008263F8"/>
    <w:rsid w:val="00834FD3"/>
    <w:rsid w:val="008469EB"/>
    <w:rsid w:val="0085284E"/>
    <w:rsid w:val="0086257C"/>
    <w:rsid w:val="008970BB"/>
    <w:rsid w:val="008B2EE1"/>
    <w:rsid w:val="008C0D70"/>
    <w:rsid w:val="008E2F97"/>
    <w:rsid w:val="00903EE4"/>
    <w:rsid w:val="009618A1"/>
    <w:rsid w:val="00965772"/>
    <w:rsid w:val="00986DA1"/>
    <w:rsid w:val="009F4E3C"/>
    <w:rsid w:val="00A5740B"/>
    <w:rsid w:val="00AC1DD9"/>
    <w:rsid w:val="00B034E3"/>
    <w:rsid w:val="00B0487D"/>
    <w:rsid w:val="00B115A7"/>
    <w:rsid w:val="00B21B7D"/>
    <w:rsid w:val="00BB3D73"/>
    <w:rsid w:val="00BD04EE"/>
    <w:rsid w:val="00BE1AD5"/>
    <w:rsid w:val="00C03E50"/>
    <w:rsid w:val="00C14482"/>
    <w:rsid w:val="00CB283E"/>
    <w:rsid w:val="00CC358D"/>
    <w:rsid w:val="00D22271"/>
    <w:rsid w:val="00D40968"/>
    <w:rsid w:val="00D4686B"/>
    <w:rsid w:val="00D8259D"/>
    <w:rsid w:val="00D83098"/>
    <w:rsid w:val="00DB3171"/>
    <w:rsid w:val="00DC2628"/>
    <w:rsid w:val="00DF53A7"/>
    <w:rsid w:val="00E10BB3"/>
    <w:rsid w:val="00E118BE"/>
    <w:rsid w:val="00E2725F"/>
    <w:rsid w:val="00EC0478"/>
    <w:rsid w:val="00F4484A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D1BE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UC5APVKEY7YA-1616769135-1874</_dlc_DocId>
    <_dlc_DocIdUrl xmlns="9e35c72e-853b-4481-acd9-8b56c994845b">
      <Url>https://edit.shrm.org/ResourcesAndTools/tools-and-samples/job-descriptions/_layouts/15/DocIdRedir.aspx?ID=UC5APVKEY7YA-1616769135-1874</Url>
      <Description>UC5APVKEY7YA-1616769135-1874</Description>
    </_dlc_DocIdUrl>
    <_dlc_DocIdPersistId xmlns="9e35c72e-853b-4481-acd9-8b56c994845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3B686-EEAB-417C-9B28-F030156066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C358D7-9413-468B-A85C-502846DE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75117-847F-4FEC-BE86-18E90A1BB489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08C8C5-1363-4A73-80C7-803292525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Huffman</dc:creator>
  <cp:keywords/>
  <dc:description/>
  <cp:lastModifiedBy>Judith Towner</cp:lastModifiedBy>
  <cp:revision>2</cp:revision>
  <dcterms:created xsi:type="dcterms:W3CDTF">2023-12-04T21:41:00Z</dcterms:created>
  <dcterms:modified xsi:type="dcterms:W3CDTF">2023-12-04T21:41:00Z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f84376b5-349c-4ce6-b2bb-b1fa55f6a3f6</vt:lpwstr>
  </property>
  <property fmtid="{D5CDD505-2E9C-101B-9397-08002B2CF9AE}" pid="4" name="Order">
    <vt:r8>187400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