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469" w14:textId="21A9981D" w:rsidR="007B1CA2" w:rsidRPr="007B1CA2" w:rsidRDefault="00714C4F" w:rsidP="007B1CA2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Residential</w:t>
      </w:r>
      <w:bookmarkStart w:id="0" w:name="_GoBack"/>
      <w:bookmarkEnd w:id="0"/>
      <w:r w:rsidR="00220DD3">
        <w:rPr>
          <w:rFonts w:eastAsia="Times New Roman"/>
        </w:rPr>
        <w:t xml:space="preserve"> Home Manager</w:t>
      </w:r>
    </w:p>
    <w:p w14:paraId="4ED7AF7E" w14:textId="2699BD22" w:rsidR="007B1CA2" w:rsidRPr="00220DD3" w:rsidRDefault="007B1CA2" w:rsidP="007B1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1C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Qualifications:  </w:t>
      </w:r>
      <w:r w:rsidR="00220DD3" w:rsidRPr="00220DD3">
        <w:rPr>
          <w:sz w:val="24"/>
          <w:szCs w:val="24"/>
        </w:rPr>
        <w:t>BACHELORS DEGREE IN HUMAN SERVICE FIELD.  EXCEPTIONS MAY BE ATTAINMENT OF PARTIAL COLLEGE OR AA DEGREE WITH EXTRAORDINARY RESIDENTIAL HOME EXPERIENCE WITH DMH APPROVAL: VALID ALABAMA DRIVERS LICENSE AND ACCEPTABLE DRIVING RECORD; FIRST AID AND CPR CERTIFICATION.</w:t>
      </w:r>
    </w:p>
    <w:p w14:paraId="5E8EABDE" w14:textId="77777777" w:rsidR="00220DD3" w:rsidRDefault="00220DD3" w:rsidP="00220D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14:paraId="211BF2D5" w14:textId="0065DAFC" w:rsidR="00220DD3" w:rsidRPr="00220DD3" w:rsidRDefault="007B1CA2" w:rsidP="00220DD3">
      <w:pPr>
        <w:spacing w:after="0" w:line="240" w:lineRule="auto"/>
        <w:rPr>
          <w:sz w:val="24"/>
          <w:szCs w:val="24"/>
        </w:rPr>
      </w:pPr>
      <w:r w:rsidRPr="007B1C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expectations:</w:t>
      </w:r>
      <w:r w:rsidRPr="007B1CA2">
        <w:rPr>
          <w:rFonts w:ascii="Arial" w:eastAsia="Times New Roman" w:hAnsi="Arial" w:cs="Arial"/>
          <w:sz w:val="24"/>
          <w:szCs w:val="24"/>
        </w:rPr>
        <w:br/>
      </w:r>
      <w:r w:rsidR="00220DD3" w:rsidRPr="00220DD3">
        <w:rPr>
          <w:sz w:val="24"/>
          <w:szCs w:val="24"/>
        </w:rPr>
        <w:t>Responsible for day-to-day operations of group home(s) serving mental illness population.</w:t>
      </w:r>
    </w:p>
    <w:p w14:paraId="7FC1B8B6" w14:textId="77777777" w:rsid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Maintains accurate financial records and keeps expenditures within budget.</w:t>
      </w:r>
    </w:p>
    <w:p w14:paraId="658F0834" w14:textId="7E8642E8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Ensures residents are maintained in a safe and clean environment.</w:t>
      </w:r>
    </w:p>
    <w:p w14:paraId="3B3AABAD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Responds to residential emergencies.</w:t>
      </w:r>
    </w:p>
    <w:p w14:paraId="54D8DE31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Provides assistance to residents in the development of daily living skills and in management of personal funds.</w:t>
      </w:r>
    </w:p>
    <w:p w14:paraId="1ED0EF8B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Maintains adequate amounts of supplies and groceries and participates in meal planning activities.</w:t>
      </w:r>
    </w:p>
    <w:p w14:paraId="508276FF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Assist residents in the setting and enforcement of house rules.</w:t>
      </w:r>
    </w:p>
    <w:p w14:paraId="20FD827D" w14:textId="45D816D4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Supervision of group home staff.</w:t>
      </w:r>
    </w:p>
    <w:p w14:paraId="2FF566FD" w14:textId="0DF08E79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Administers, implements, and documents appropriate supervisory and personnel actions when needed.</w:t>
      </w:r>
    </w:p>
    <w:p w14:paraId="747CC888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Coordinates group home staffing schedule to ensure adequate staff coverage at all times.</w:t>
      </w:r>
    </w:p>
    <w:p w14:paraId="7225F454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Provides on-going training to staff.</w:t>
      </w:r>
    </w:p>
    <w:p w14:paraId="29B03CF3" w14:textId="77777777" w:rsidR="00220DD3" w:rsidRDefault="00220DD3" w:rsidP="00220DD3">
      <w:pPr>
        <w:spacing w:after="0" w:line="240" w:lineRule="auto"/>
        <w:rPr>
          <w:sz w:val="24"/>
          <w:szCs w:val="24"/>
        </w:rPr>
      </w:pPr>
    </w:p>
    <w:p w14:paraId="6C13AB5A" w14:textId="39FB2BFA" w:rsidR="00220DD3" w:rsidRPr="00220DD3" w:rsidRDefault="00220DD3" w:rsidP="00220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DD3">
        <w:rPr>
          <w:rFonts w:ascii="Arial" w:hAnsi="Arial" w:cs="Arial"/>
          <w:b/>
          <w:sz w:val="24"/>
          <w:szCs w:val="24"/>
        </w:rPr>
        <w:t>Consultation and Education:</w:t>
      </w:r>
    </w:p>
    <w:p w14:paraId="57E3B881" w14:textId="0AA2FD34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Serves as liaison for residents, families, and community.</w:t>
      </w:r>
    </w:p>
    <w:p w14:paraId="562A184F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Provides presentations in the community regarding residential services.</w:t>
      </w:r>
    </w:p>
    <w:p w14:paraId="27F37AAC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Provides basic information on residential services to the general public as needed.</w:t>
      </w:r>
    </w:p>
    <w:p w14:paraId="672472D1" w14:textId="77777777" w:rsidR="00220DD3" w:rsidRDefault="00220DD3" w:rsidP="00220DD3">
      <w:pPr>
        <w:spacing w:after="0" w:line="240" w:lineRule="auto"/>
        <w:rPr>
          <w:sz w:val="24"/>
          <w:szCs w:val="24"/>
        </w:rPr>
      </w:pPr>
    </w:p>
    <w:p w14:paraId="22F05420" w14:textId="2BB99AE1" w:rsidR="00220DD3" w:rsidRPr="00220DD3" w:rsidRDefault="00220DD3" w:rsidP="00220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0DD3">
        <w:rPr>
          <w:rFonts w:ascii="Arial" w:hAnsi="Arial" w:cs="Arial"/>
          <w:b/>
          <w:sz w:val="24"/>
          <w:szCs w:val="24"/>
        </w:rPr>
        <w:t>Coordination o</w:t>
      </w:r>
      <w:r w:rsidRPr="00220DD3">
        <w:rPr>
          <w:rFonts w:ascii="Arial" w:hAnsi="Arial" w:cs="Arial"/>
          <w:b/>
          <w:sz w:val="24"/>
          <w:szCs w:val="24"/>
        </w:rPr>
        <w:t>f residential clinical services:</w:t>
      </w:r>
    </w:p>
    <w:p w14:paraId="11FBCE1F" w14:textId="087BC2D5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Develops and implements clinical programming as designed by recommendation by all involved: professionals, staff, families, and clients.</w:t>
      </w:r>
    </w:p>
    <w:p w14:paraId="041F2E71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Communicate weekly with Day Treatment staff and Residential Therapist.</w:t>
      </w:r>
    </w:p>
    <w:p w14:paraId="3B455ADA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Attend monthly Utilization Review meetings.</w:t>
      </w:r>
    </w:p>
    <w:p w14:paraId="6EBB20B4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Consult with the Clinical Director as needed.</w:t>
      </w:r>
    </w:p>
    <w:p w14:paraId="1BE28C7C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Attend training sessions and workshops that apply to residential services.</w:t>
      </w:r>
    </w:p>
    <w:p w14:paraId="5D342485" w14:textId="77777777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Ensures documentation in residential client records is in accordance with established guidelines.</w:t>
      </w:r>
    </w:p>
    <w:p w14:paraId="60B62815" w14:textId="0EEE2200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Establishes and maintains consumer clinical information for the group home residents.</w:t>
      </w:r>
    </w:p>
    <w:p w14:paraId="16580A19" w14:textId="609B2272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The Group Home Manager or his/her designee will be responsible for the storage and protection of consumer information in a locked room when not being utilized by residential staff.</w:t>
      </w:r>
    </w:p>
    <w:p w14:paraId="65357954" w14:textId="3A8552CF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Maintains productivity requirements of 200 hours per month.</w:t>
      </w:r>
    </w:p>
    <w:p w14:paraId="773CCCB2" w14:textId="27C693D6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t>Completes other related duties as assigned by supervisor.</w:t>
      </w:r>
    </w:p>
    <w:p w14:paraId="5DA36C88" w14:textId="49F94070" w:rsidR="00220DD3" w:rsidRPr="00220DD3" w:rsidRDefault="00220DD3" w:rsidP="00220DD3">
      <w:pPr>
        <w:spacing w:after="0" w:line="240" w:lineRule="auto"/>
        <w:rPr>
          <w:sz w:val="24"/>
          <w:szCs w:val="24"/>
        </w:rPr>
      </w:pPr>
      <w:r w:rsidRPr="00220DD3">
        <w:rPr>
          <w:sz w:val="24"/>
          <w:szCs w:val="24"/>
        </w:rPr>
        <w:lastRenderedPageBreak/>
        <w:t>Executes these duties and responsibilities in a timely and accurate manner.</w:t>
      </w:r>
      <w:r>
        <w:rPr>
          <w:sz w:val="24"/>
          <w:szCs w:val="24"/>
        </w:rPr>
        <w:t xml:space="preserve"> </w:t>
      </w:r>
      <w:r w:rsidRPr="00220DD3">
        <w:rPr>
          <w:sz w:val="24"/>
          <w:szCs w:val="24"/>
        </w:rPr>
        <w:t>Treats such duties with same importance with relationship to confidentiality as other duties and responsibilities.</w:t>
      </w:r>
    </w:p>
    <w:p w14:paraId="6206B70A" w14:textId="182D3B00" w:rsidR="007B1CA2" w:rsidRPr="00220DD3" w:rsidRDefault="007B1CA2" w:rsidP="007B1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6A8E123" w14:textId="77777777" w:rsidR="007B1CA2" w:rsidRPr="007B1CA2" w:rsidRDefault="007B1CA2" w:rsidP="007B1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1CA2">
        <w:rPr>
          <w:rFonts w:ascii="Arial" w:eastAsia="Times New Roman" w:hAnsi="Arial" w:cs="Arial"/>
          <w:sz w:val="24"/>
          <w:szCs w:val="24"/>
        </w:rPr>
        <w:t>To Apply, please email your resume to:  </w:t>
      </w:r>
      <w:hyperlink r:id="rId8" w:history="1">
        <w:r w:rsidRPr="007B1CA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p w14:paraId="07D1C1C7" w14:textId="77777777" w:rsidR="0036697A" w:rsidRPr="007B1CA2" w:rsidRDefault="0036697A">
      <w:pPr>
        <w:rPr>
          <w:rFonts w:ascii="Arial" w:hAnsi="Arial" w:cs="Arial"/>
          <w:sz w:val="24"/>
          <w:szCs w:val="24"/>
        </w:rPr>
      </w:pPr>
    </w:p>
    <w:sectPr w:rsidR="0036697A" w:rsidRPr="007B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5C3"/>
    <w:multiLevelType w:val="singleLevel"/>
    <w:tmpl w:val="CDF85BC0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1" w15:restartNumberingAfterBreak="0">
    <w:nsid w:val="1D8C2E33"/>
    <w:multiLevelType w:val="singleLevel"/>
    <w:tmpl w:val="47F04D0E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2" w15:restartNumberingAfterBreak="0">
    <w:nsid w:val="22A72493"/>
    <w:multiLevelType w:val="singleLevel"/>
    <w:tmpl w:val="B03C99E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3" w15:restartNumberingAfterBreak="0">
    <w:nsid w:val="35F246F5"/>
    <w:multiLevelType w:val="singleLevel"/>
    <w:tmpl w:val="E0DE34F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4C3E38E4"/>
    <w:multiLevelType w:val="singleLevel"/>
    <w:tmpl w:val="6718955C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5" w15:restartNumberingAfterBreak="0">
    <w:nsid w:val="61507406"/>
    <w:multiLevelType w:val="singleLevel"/>
    <w:tmpl w:val="ACA49DD0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6" w15:restartNumberingAfterBreak="0">
    <w:nsid w:val="71133E77"/>
    <w:multiLevelType w:val="singleLevel"/>
    <w:tmpl w:val="5D784398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A2"/>
    <w:rsid w:val="00220DD3"/>
    <w:rsid w:val="0036697A"/>
    <w:rsid w:val="00714C4F"/>
    <w:rsid w:val="007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703E"/>
  <w15:chartTrackingRefBased/>
  <w15:docId w15:val="{C8A33EAF-4CD9-43CB-9C50-672AEB42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1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C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C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1CA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C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centralalabamawelln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CC1DF-4B88-405E-9D5D-2FB6EFF5DC7A}">
  <ds:schemaRefs>
    <ds:schemaRef ds:uri="6d8bfbc7-3c3e-49a9-902c-46ba3e0d7b0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065448-5290-4F2C-9122-80599E68F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4C5B8-00ED-4E48-98B8-9C8452EC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3</cp:revision>
  <dcterms:created xsi:type="dcterms:W3CDTF">2020-09-09T14:19:00Z</dcterms:created>
  <dcterms:modified xsi:type="dcterms:W3CDTF">2020-09-09T14:20:00Z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